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B8" w:rsidRDefault="00CD6E82" w:rsidP="00DF0510">
      <w:pPr>
        <w:tabs>
          <w:tab w:val="left" w:pos="3396"/>
        </w:tabs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95.8pt;margin-top:-42pt;width:117.95pt;height:82.65pt;z-index:251674624;mso-width-relative:margin;mso-height-relative:margin" stroked="f">
            <v:textbox style="mso-next-textbox:#_x0000_s1044">
              <w:txbxContent>
                <w:p w:rsidR="00DE0113" w:rsidRDefault="00F66E53" w:rsidP="00DE0113">
                  <w:r>
                    <w:rPr>
                      <w:noProof/>
                    </w:rPr>
                    <w:drawing>
                      <wp:inline distT="0" distB="0" distL="0" distR="0">
                        <wp:extent cx="613806" cy="645459"/>
                        <wp:effectExtent l="19050" t="0" r="0" b="0"/>
                        <wp:docPr id="1" name="صورة 0" descr="0511-0903-1003-0819_Red_Haired_Girl_Fingerpainting_clipart_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11-0903-1003-0819_Red_Haired_Girl_Fingerpainting_clipart_imag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076" cy="646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6E82">
        <w:rPr>
          <w:noProof/>
          <w:sz w:val="20"/>
          <w:szCs w:val="20"/>
          <w:rtl/>
        </w:rPr>
        <w:pict>
          <v:roundrect id="_x0000_s1027" style="position:absolute;left:0;text-align:left;margin-left:-35.95pt;margin-top:-42pt;width:415.75pt;height:73.45pt;z-index:-251658240" arcsize="10923f" filled="f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F66E53" w:rsidRDefault="00C919BE" w:rsidP="00395AB2">
                  <w:pPr>
                    <w:jc w:val="center"/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F66E53">
                    <w:rPr>
                      <w:rFonts w:cs="PT Simple Bold Ruled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ورقة عمل</w:t>
                  </w:r>
                  <w:r w:rsidR="00405A31" w:rsidRPr="00F66E53"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 </w:t>
                  </w:r>
                  <w:r w:rsidR="00B15EFD" w:rsidRPr="00F66E53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</w:rPr>
                    <w:t>(</w:t>
                  </w:r>
                  <w:r w:rsidR="00395AB2" w:rsidRPr="00F66E5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نموذج </w:t>
                  </w:r>
                  <w:proofErr w:type="spellStart"/>
                  <w:r w:rsidR="00395AB2" w:rsidRPr="00F66E5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ارهينيوس</w:t>
                  </w:r>
                  <w:proofErr w:type="spellEnd"/>
                  <w:r w:rsidR="00395AB2" w:rsidRPr="00F66E5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 ونموذج </w:t>
                  </w:r>
                  <w:proofErr w:type="spellStart"/>
                  <w:r w:rsidR="00395AB2" w:rsidRPr="00F66E5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برونستد</w:t>
                  </w:r>
                  <w:proofErr w:type="spellEnd"/>
                  <w:r w:rsidR="00395AB2" w:rsidRPr="00F66E5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-لوري </w:t>
                  </w:r>
                  <w:proofErr w:type="spellStart"/>
                  <w:r w:rsidR="002A6B68" w:rsidRPr="00F66E53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</w:rPr>
                    <w:t>)</w:t>
                  </w:r>
                  <w:proofErr w:type="spellEnd"/>
                  <w:r w:rsidR="00B15EFD" w:rsidRPr="00F66E53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</w:rPr>
                    <w:t xml:space="preserve"> </w:t>
                  </w:r>
                </w:p>
                <w:p w:rsidR="00C919BE" w:rsidRPr="00F66E53" w:rsidRDefault="00C919BE" w:rsidP="00B73CAE">
                  <w:pPr>
                    <w:jc w:val="center"/>
                    <w:rPr>
                      <w:b/>
                      <w:bCs/>
                      <w:color w:val="FF000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Pr="00CD6E82">
        <w:rPr>
          <w:noProof/>
          <w:sz w:val="20"/>
          <w:szCs w:val="20"/>
          <w:rtl/>
        </w:rPr>
        <w:pict>
          <v:shape id="_x0000_s1028" type="#_x0000_t202" style="position:absolute;left:0;text-align:left;margin-left:320.6pt;margin-top:19.4pt;width:108.8pt;height:79.65pt;z-index:-251659265" filled="f" stroked="f">
            <v:textbox style="mso-next-textbox:#_x0000_s1028">
              <w:txbxContent>
                <w:p w:rsidR="00C919BE" w:rsidRDefault="00C919BE" w:rsidP="00405A31"/>
              </w:txbxContent>
            </v:textbox>
            <w10:wrap anchorx="page"/>
          </v:shape>
        </w:pict>
      </w:r>
      <w:r w:rsidR="009F062C">
        <w:rPr>
          <w:rFonts w:hint="cs"/>
          <w:b/>
          <w:bCs/>
          <w:color w:val="00B050"/>
          <w:sz w:val="32"/>
          <w:szCs w:val="32"/>
          <w:rtl/>
        </w:rPr>
        <w:t>::</w:t>
      </w:r>
    </w:p>
    <w:p w:rsidR="009F062C" w:rsidRDefault="009F062C" w:rsidP="001315B8">
      <w:pPr>
        <w:tabs>
          <w:tab w:val="left" w:pos="1713"/>
        </w:tabs>
        <w:ind w:hanging="663"/>
        <w:rPr>
          <w:rtl/>
        </w:rPr>
      </w:pPr>
    </w:p>
    <w:p w:rsidR="001315B8" w:rsidRDefault="001315B8" w:rsidP="00677984">
      <w:pPr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</w:rPr>
        <w:sym w:font="Wingdings" w:char="F026"/>
      </w:r>
      <w:r w:rsidR="0051009F">
        <w:rPr>
          <w:rFonts w:hint="cs"/>
          <w:b/>
          <w:bCs/>
          <w:color w:val="0070C0"/>
          <w:sz w:val="32"/>
          <w:szCs w:val="32"/>
          <w:rtl/>
        </w:rPr>
        <w:t xml:space="preserve">قارني بين نظرية </w:t>
      </w:r>
      <w:proofErr w:type="spellStart"/>
      <w:r w:rsidR="0051009F">
        <w:rPr>
          <w:rFonts w:hint="cs"/>
          <w:b/>
          <w:bCs/>
          <w:color w:val="0070C0"/>
          <w:sz w:val="32"/>
          <w:szCs w:val="32"/>
          <w:rtl/>
        </w:rPr>
        <w:t>أرهينيوس</w:t>
      </w:r>
      <w:proofErr w:type="spellEnd"/>
      <w:r w:rsidR="0051009F">
        <w:rPr>
          <w:rFonts w:hint="cs"/>
          <w:b/>
          <w:bCs/>
          <w:color w:val="0070C0"/>
          <w:sz w:val="32"/>
          <w:szCs w:val="32"/>
          <w:rtl/>
        </w:rPr>
        <w:t xml:space="preserve"> و نظرية لوري و </w:t>
      </w:r>
      <w:proofErr w:type="spellStart"/>
      <w:r w:rsidR="0051009F">
        <w:rPr>
          <w:rFonts w:hint="cs"/>
          <w:b/>
          <w:bCs/>
          <w:color w:val="0070C0"/>
          <w:sz w:val="32"/>
          <w:szCs w:val="32"/>
          <w:rtl/>
        </w:rPr>
        <w:t>برونشتد</w:t>
      </w:r>
      <w:proofErr w:type="spellEnd"/>
      <w:r w:rsidR="0051009F">
        <w:rPr>
          <w:rFonts w:hint="cs"/>
          <w:b/>
          <w:bCs/>
          <w:color w:val="0070C0"/>
          <w:sz w:val="32"/>
          <w:szCs w:val="32"/>
          <w:rtl/>
        </w:rPr>
        <w:t xml:space="preserve"> من خلال </w:t>
      </w:r>
      <w:r w:rsidR="00677984">
        <w:rPr>
          <w:rFonts w:hint="cs"/>
          <w:b/>
          <w:bCs/>
          <w:color w:val="0070C0"/>
          <w:sz w:val="32"/>
          <w:szCs w:val="32"/>
          <w:rtl/>
        </w:rPr>
        <w:t>المعطيات</w:t>
      </w:r>
      <w:r>
        <w:rPr>
          <w:rFonts w:hint="cs"/>
          <w:b/>
          <w:bCs/>
          <w:color w:val="0070C0"/>
          <w:sz w:val="32"/>
          <w:szCs w:val="32"/>
          <w:rtl/>
        </w:rPr>
        <w:t xml:space="preserve"> :</w:t>
      </w:r>
    </w:p>
    <w:tbl>
      <w:tblPr>
        <w:tblStyle w:val="a4"/>
        <w:bidiVisual/>
        <w:tblW w:w="10394" w:type="dxa"/>
        <w:tblInd w:w="-1026" w:type="dxa"/>
        <w:tblLook w:val="04A0"/>
      </w:tblPr>
      <w:tblGrid>
        <w:gridCol w:w="3064"/>
        <w:gridCol w:w="3785"/>
        <w:gridCol w:w="3545"/>
      </w:tblGrid>
      <w:tr w:rsidR="00BF41FE" w:rsidTr="00677984">
        <w:tc>
          <w:tcPr>
            <w:tcW w:w="3064" w:type="dxa"/>
          </w:tcPr>
          <w:p w:rsidR="00BF41FE" w:rsidRPr="009C2B1F" w:rsidRDefault="00677984" w:rsidP="0051009F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9C2B1F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المعطي</w:t>
            </w:r>
          </w:p>
        </w:tc>
        <w:tc>
          <w:tcPr>
            <w:tcW w:w="3785" w:type="dxa"/>
          </w:tcPr>
          <w:p w:rsidR="00BF41FE" w:rsidRPr="009C2B1F" w:rsidRDefault="00BF41FE" w:rsidP="0051009F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9C2B1F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نظرية </w:t>
            </w:r>
            <w:proofErr w:type="spellStart"/>
            <w:r w:rsidRPr="009C2B1F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أرهينيوس</w:t>
            </w:r>
            <w:proofErr w:type="spellEnd"/>
          </w:p>
        </w:tc>
        <w:tc>
          <w:tcPr>
            <w:tcW w:w="3545" w:type="dxa"/>
          </w:tcPr>
          <w:p w:rsidR="00BF41FE" w:rsidRPr="009C2B1F" w:rsidRDefault="00BF41FE" w:rsidP="0051009F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9C2B1F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نظرية لوري و </w:t>
            </w:r>
            <w:proofErr w:type="spellStart"/>
            <w:r w:rsidRPr="009C2B1F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برونشتد</w:t>
            </w:r>
            <w:proofErr w:type="spellEnd"/>
          </w:p>
        </w:tc>
      </w:tr>
      <w:tr w:rsidR="00BF41FE" w:rsidTr="00677984">
        <w:tc>
          <w:tcPr>
            <w:tcW w:w="3064" w:type="dxa"/>
          </w:tcPr>
          <w:p w:rsidR="00BF41FE" w:rsidRPr="00DF0510" w:rsidRDefault="00677984" w:rsidP="0051009F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DF0510">
              <w:rPr>
                <w:rFonts w:hint="cs"/>
                <w:b/>
                <w:bCs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>
                  <wp:extent cx="286689" cy="387636"/>
                  <wp:effectExtent l="19050" t="0" r="0" b="0"/>
                  <wp:docPr id="3" name="صورة 2" descr="KKKKKKKKKKK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KKKKKKKKKK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46" cy="38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41FE" w:rsidRPr="00DF051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حمض</w:t>
            </w:r>
          </w:p>
        </w:tc>
        <w:tc>
          <w:tcPr>
            <w:tcW w:w="3785" w:type="dxa"/>
          </w:tcPr>
          <w:p w:rsidR="00BF41FE" w:rsidRPr="00DF0510" w:rsidRDefault="00BF41FE" w:rsidP="0051009F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  <w:p w:rsidR="00677984" w:rsidRPr="00DF0510" w:rsidRDefault="00677984" w:rsidP="0051009F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5" w:type="dxa"/>
          </w:tcPr>
          <w:p w:rsidR="00BF41FE" w:rsidRPr="00DF0510" w:rsidRDefault="00BF41FE" w:rsidP="0051009F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BF41FE" w:rsidTr="00677984">
        <w:tc>
          <w:tcPr>
            <w:tcW w:w="3064" w:type="dxa"/>
          </w:tcPr>
          <w:p w:rsidR="00BF41FE" w:rsidRPr="00DF0510" w:rsidRDefault="00677984" w:rsidP="0051009F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DF051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DF0510">
              <w:rPr>
                <w:rFonts w:hint="cs"/>
                <w:b/>
                <w:bCs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>
                  <wp:extent cx="405773" cy="386366"/>
                  <wp:effectExtent l="19050" t="0" r="0" b="0"/>
                  <wp:docPr id="4" name="صورة 3" descr="9CA8PE3LPCAU84AUDCAOX5ESBCAI4VJTOCA19UPIJCAAITYPBCAB2VM3MCA52O1CACASGB9MBCA5EPW5GCA3VLUF5CAICML4MCACSIIT9CAESVM1JCA3TVIR1CAYL9PABCA3CJPVMCAYC386BCA2V4G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A8PE3LPCAU84AUDCAOX5ESBCAI4VJTOCA19UPIJCAAITYPBCAB2VM3MCA52O1CACASGB9MBCA5EPW5GCA3VLUF5CAICML4MCACSIIT9CAESVM1JCA3TVIR1CAYL9PABCA3CJPVMCAYC386BCA2V4GM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93" cy="38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41FE" w:rsidRPr="00DF051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القاعدة</w:t>
            </w:r>
          </w:p>
        </w:tc>
        <w:tc>
          <w:tcPr>
            <w:tcW w:w="3785" w:type="dxa"/>
          </w:tcPr>
          <w:p w:rsidR="00BF41FE" w:rsidRPr="00DF0510" w:rsidRDefault="00BF41FE" w:rsidP="0051009F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  <w:p w:rsidR="00677984" w:rsidRPr="00DF0510" w:rsidRDefault="00677984" w:rsidP="0051009F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5" w:type="dxa"/>
          </w:tcPr>
          <w:p w:rsidR="00BF41FE" w:rsidRPr="00DF0510" w:rsidRDefault="00BF41FE" w:rsidP="0051009F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A07E60" w:rsidTr="00677984">
        <w:tc>
          <w:tcPr>
            <w:tcW w:w="3064" w:type="dxa"/>
          </w:tcPr>
          <w:p w:rsidR="00A07E60" w:rsidRDefault="00A07E60" w:rsidP="0051009F">
            <w:pPr>
              <w:jc w:val="center"/>
              <w:rPr>
                <w:b/>
                <w:bCs/>
                <w:noProof/>
                <w:color w:val="0070C0"/>
                <w:sz w:val="28"/>
                <w:szCs w:val="28"/>
                <w:rtl/>
              </w:rPr>
            </w:pPr>
            <w:r w:rsidRPr="00DF0510">
              <w:rPr>
                <w:rFonts w:hint="cs"/>
                <w:b/>
                <w:bCs/>
                <w:noProof/>
                <w:color w:val="0070C0"/>
                <w:sz w:val="28"/>
                <w:szCs w:val="28"/>
                <w:rtl/>
              </w:rPr>
              <w:t xml:space="preserve">امثله </w:t>
            </w:r>
          </w:p>
          <w:p w:rsidR="00DF0510" w:rsidRPr="00DF0510" w:rsidRDefault="00DF0510" w:rsidP="0051009F">
            <w:pPr>
              <w:jc w:val="center"/>
              <w:rPr>
                <w:b/>
                <w:bCs/>
                <w:noProof/>
                <w:color w:val="0070C0"/>
                <w:sz w:val="28"/>
                <w:szCs w:val="28"/>
                <w:rtl/>
              </w:rPr>
            </w:pPr>
          </w:p>
          <w:p w:rsidR="00A07E60" w:rsidRPr="00DF0510" w:rsidRDefault="00A07E60" w:rsidP="0051009F">
            <w:pPr>
              <w:jc w:val="center"/>
              <w:rPr>
                <w:b/>
                <w:bCs/>
                <w:noProof/>
                <w:color w:val="0070C0"/>
                <w:sz w:val="28"/>
                <w:szCs w:val="28"/>
                <w:rtl/>
              </w:rPr>
            </w:pPr>
          </w:p>
        </w:tc>
        <w:tc>
          <w:tcPr>
            <w:tcW w:w="3785" w:type="dxa"/>
          </w:tcPr>
          <w:p w:rsidR="00A07E60" w:rsidRPr="00DF0510" w:rsidRDefault="00A07E60" w:rsidP="0051009F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5" w:type="dxa"/>
          </w:tcPr>
          <w:p w:rsidR="00A07E60" w:rsidRPr="00DF0510" w:rsidRDefault="00A07E60" w:rsidP="0051009F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857A47" w:rsidRDefault="00857A47" w:rsidP="00857A47">
      <w:pPr>
        <w:bidi w:val="0"/>
        <w:spacing w:after="0" w:line="240" w:lineRule="auto"/>
        <w:rPr>
          <w:rFonts w:ascii="Arial" w:hAnsi="Arial" w:cs="Arial"/>
          <w:rtl/>
        </w:rPr>
      </w:pPr>
    </w:p>
    <w:p w:rsidR="00857A47" w:rsidRPr="004F1F06" w:rsidRDefault="00857A47" w:rsidP="00857A47">
      <w:pPr>
        <w:bidi w:val="0"/>
        <w:spacing w:after="0" w:line="240" w:lineRule="auto"/>
        <w:jc w:val="right"/>
        <w:rPr>
          <w:rFonts w:ascii="Arial" w:hAnsi="Arial" w:cs="Arial"/>
          <w:b/>
          <w:bCs/>
          <w:color w:val="00B050"/>
          <w:sz w:val="24"/>
          <w:szCs w:val="24"/>
          <w:rtl/>
        </w:rPr>
      </w:pPr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>صنفي المواد التالية</w:t>
      </w:r>
      <w:r w:rsidR="006F146A"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من حيث كونها حمض او قاعدة </w:t>
      </w:r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وفقا لنظرية </w:t>
      </w:r>
      <w:proofErr w:type="spellStart"/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>ارهينيوس</w:t>
      </w:r>
      <w:proofErr w:type="spellEnd"/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و نظرية لوري </w:t>
      </w:r>
      <w:proofErr w:type="spellStart"/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>وبرنشتد</w:t>
      </w:r>
      <w:proofErr w:type="spellEnd"/>
      <w:r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</w:t>
      </w:r>
      <w:r w:rsidR="006F146A" w:rsidRPr="004F1F06">
        <w:rPr>
          <w:rFonts w:ascii="Arial" w:hAnsi="Arial" w:cs="Arial" w:hint="cs"/>
          <w:b/>
          <w:bCs/>
          <w:color w:val="00B050"/>
          <w:sz w:val="24"/>
          <w:szCs w:val="24"/>
          <w:rtl/>
        </w:rPr>
        <w:t>:</w:t>
      </w:r>
      <w:r w:rsidRPr="004F1F06">
        <w:rPr>
          <w:rFonts w:ascii="Arial" w:hAnsi="Arial" w:cs="Arial" w:hint="cs"/>
          <w:b/>
          <w:bCs/>
          <w:color w:val="00B050"/>
          <w:sz w:val="24"/>
          <w:szCs w:val="24"/>
        </w:rPr>
        <w:sym w:font="Wingdings" w:char="F021"/>
      </w:r>
    </w:p>
    <w:p w:rsidR="00857A47" w:rsidRDefault="00857A47" w:rsidP="00857A47">
      <w:pPr>
        <w:bidi w:val="0"/>
        <w:spacing w:after="0" w:line="240" w:lineRule="auto"/>
        <w:rPr>
          <w:rFonts w:ascii="Arial" w:hAnsi="Arial" w:cs="Arial"/>
          <w:rtl/>
        </w:rPr>
      </w:pPr>
    </w:p>
    <w:tbl>
      <w:tblPr>
        <w:tblStyle w:val="a4"/>
        <w:tblW w:w="0" w:type="auto"/>
        <w:tblLook w:val="04A0"/>
      </w:tblPr>
      <w:tblGrid>
        <w:gridCol w:w="3798"/>
        <w:gridCol w:w="3420"/>
        <w:gridCol w:w="1974"/>
      </w:tblGrid>
      <w:tr w:rsidR="00857A47" w:rsidTr="00CB254F">
        <w:tc>
          <w:tcPr>
            <w:tcW w:w="3798" w:type="dxa"/>
          </w:tcPr>
          <w:p w:rsidR="00857A47" w:rsidRPr="004F1F06" w:rsidRDefault="00857A47" w:rsidP="00EA1C66">
            <w:pPr>
              <w:jc w:val="center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4F1F06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نظرية </w:t>
            </w:r>
            <w:proofErr w:type="spellStart"/>
            <w:r w:rsidRPr="004F1F06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أرهينيوس</w:t>
            </w:r>
            <w:proofErr w:type="spellEnd"/>
          </w:p>
        </w:tc>
        <w:tc>
          <w:tcPr>
            <w:tcW w:w="3420" w:type="dxa"/>
          </w:tcPr>
          <w:p w:rsidR="00857A47" w:rsidRPr="004F1F06" w:rsidRDefault="00857A47" w:rsidP="00EA1C66">
            <w:pPr>
              <w:jc w:val="center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4F1F06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نظرية لوري و </w:t>
            </w:r>
            <w:proofErr w:type="spellStart"/>
            <w:r w:rsidRPr="004F1F06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برونشتد</w:t>
            </w:r>
            <w:proofErr w:type="spellEnd"/>
          </w:p>
        </w:tc>
        <w:tc>
          <w:tcPr>
            <w:tcW w:w="1974" w:type="dxa"/>
          </w:tcPr>
          <w:p w:rsidR="00857A47" w:rsidRPr="004F1F06" w:rsidRDefault="00857A47" w:rsidP="00857A47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4F1F06">
              <w:rPr>
                <w:rFonts w:ascii="Arial" w:hAnsi="Arial" w:cs="Arial" w:hint="cs"/>
                <w:b/>
                <w:bCs/>
                <w:color w:val="0070C0"/>
                <w:sz w:val="24"/>
                <w:szCs w:val="24"/>
                <w:rtl/>
              </w:rPr>
              <w:t>المادة</w:t>
            </w:r>
          </w:p>
        </w:tc>
      </w:tr>
      <w:tr w:rsidR="00857A47" w:rsidTr="00CB254F">
        <w:tc>
          <w:tcPr>
            <w:tcW w:w="3798" w:type="dxa"/>
          </w:tcPr>
          <w:p w:rsidR="00857A47" w:rsidRPr="004F1F06" w:rsidRDefault="00857A47" w:rsidP="00857A47">
            <w:pPr>
              <w:bidi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420" w:type="dxa"/>
          </w:tcPr>
          <w:p w:rsidR="00857A47" w:rsidRPr="004F1F06" w:rsidRDefault="00857A47" w:rsidP="00857A47">
            <w:pPr>
              <w:bidi w:val="0"/>
              <w:rPr>
                <w:rFonts w:ascii="Arial" w:hAnsi="Arial" w:cs="Arial"/>
                <w:color w:val="0070C0"/>
                <w:rtl/>
              </w:rPr>
            </w:pPr>
          </w:p>
          <w:p w:rsidR="00857A47" w:rsidRPr="004F1F06" w:rsidRDefault="00857A47" w:rsidP="00857A47">
            <w:pPr>
              <w:bidi w:val="0"/>
              <w:rPr>
                <w:rFonts w:ascii="Arial" w:hAnsi="Arial" w:cs="Arial"/>
                <w:color w:val="0070C0"/>
                <w:rtl/>
              </w:rPr>
            </w:pPr>
          </w:p>
          <w:p w:rsidR="00CB254F" w:rsidRPr="004F1F06" w:rsidRDefault="00CB254F" w:rsidP="00CB254F">
            <w:pPr>
              <w:bidi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974" w:type="dxa"/>
          </w:tcPr>
          <w:p w:rsidR="00857A47" w:rsidRPr="004F1F06" w:rsidRDefault="00857A47" w:rsidP="00857A47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4F1F06">
              <w:rPr>
                <w:rFonts w:ascii="Arial" w:hAnsi="Arial" w:cs="Arial" w:hint="cs"/>
                <w:b/>
                <w:bCs/>
                <w:color w:val="0070C0"/>
                <w:sz w:val="24"/>
                <w:szCs w:val="24"/>
                <w:rtl/>
              </w:rPr>
              <w:t>النشادر</w:t>
            </w:r>
          </w:p>
        </w:tc>
      </w:tr>
      <w:tr w:rsidR="00857A47" w:rsidTr="00CB254F">
        <w:tc>
          <w:tcPr>
            <w:tcW w:w="3798" w:type="dxa"/>
          </w:tcPr>
          <w:p w:rsidR="00857A47" w:rsidRPr="004F1F06" w:rsidRDefault="00857A47" w:rsidP="00857A47">
            <w:pPr>
              <w:bidi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420" w:type="dxa"/>
          </w:tcPr>
          <w:p w:rsidR="00857A47" w:rsidRPr="004F1F06" w:rsidRDefault="00857A47" w:rsidP="00857A47">
            <w:pPr>
              <w:bidi w:val="0"/>
              <w:rPr>
                <w:rFonts w:ascii="Arial" w:hAnsi="Arial" w:cs="Arial"/>
                <w:color w:val="0070C0"/>
                <w:rtl/>
              </w:rPr>
            </w:pPr>
          </w:p>
          <w:p w:rsidR="00857A47" w:rsidRPr="004F1F06" w:rsidRDefault="00857A47" w:rsidP="00857A47">
            <w:pPr>
              <w:bidi w:val="0"/>
              <w:rPr>
                <w:rFonts w:ascii="Arial" w:hAnsi="Arial" w:cs="Arial"/>
                <w:color w:val="0070C0"/>
                <w:rtl/>
              </w:rPr>
            </w:pPr>
          </w:p>
          <w:p w:rsidR="00CB254F" w:rsidRPr="004F1F06" w:rsidRDefault="00CB254F" w:rsidP="00CB254F">
            <w:pPr>
              <w:bidi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974" w:type="dxa"/>
          </w:tcPr>
          <w:p w:rsidR="00857A47" w:rsidRPr="004F1F06" w:rsidRDefault="00857A47" w:rsidP="00857A47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4F1F06">
              <w:rPr>
                <w:rFonts w:ascii="Arial" w:hAnsi="Arial" w:cs="Arial" w:hint="cs"/>
                <w:b/>
                <w:bCs/>
                <w:color w:val="0070C0"/>
                <w:sz w:val="24"/>
                <w:szCs w:val="24"/>
                <w:rtl/>
              </w:rPr>
              <w:t>الماء</w:t>
            </w:r>
          </w:p>
        </w:tc>
      </w:tr>
      <w:tr w:rsidR="00DF0510" w:rsidTr="00CB254F">
        <w:tc>
          <w:tcPr>
            <w:tcW w:w="3798" w:type="dxa"/>
          </w:tcPr>
          <w:p w:rsidR="00DF0510" w:rsidRPr="004F1F06" w:rsidRDefault="00DF0510" w:rsidP="00857A47">
            <w:pPr>
              <w:bidi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420" w:type="dxa"/>
          </w:tcPr>
          <w:p w:rsidR="00DF0510" w:rsidRPr="004F1F06" w:rsidRDefault="00DF0510" w:rsidP="00857A47">
            <w:pPr>
              <w:bidi w:val="0"/>
              <w:rPr>
                <w:rFonts w:ascii="Arial" w:hAnsi="Arial" w:cs="Arial"/>
                <w:color w:val="0070C0"/>
                <w:rtl/>
              </w:rPr>
            </w:pPr>
          </w:p>
          <w:p w:rsidR="001B437D" w:rsidRPr="004F1F06" w:rsidRDefault="001B437D" w:rsidP="001B437D">
            <w:pPr>
              <w:bidi w:val="0"/>
              <w:rPr>
                <w:rFonts w:ascii="Arial" w:hAnsi="Arial" w:cs="Arial"/>
                <w:color w:val="0070C0"/>
                <w:rtl/>
              </w:rPr>
            </w:pPr>
          </w:p>
        </w:tc>
        <w:tc>
          <w:tcPr>
            <w:tcW w:w="1974" w:type="dxa"/>
          </w:tcPr>
          <w:p w:rsidR="00DF0510" w:rsidRPr="004F1F06" w:rsidRDefault="00DF0510" w:rsidP="00DF0510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4F1F06">
              <w:rPr>
                <w:rFonts w:ascii="Arial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حمض </w:t>
            </w:r>
            <w:proofErr w:type="spellStart"/>
            <w:r w:rsidRPr="004F1F06">
              <w:rPr>
                <w:rFonts w:ascii="Arial" w:hAnsi="Arial" w:cs="Arial" w:hint="cs"/>
                <w:b/>
                <w:bCs/>
                <w:color w:val="0070C0"/>
                <w:sz w:val="24"/>
                <w:szCs w:val="24"/>
                <w:rtl/>
              </w:rPr>
              <w:t>الهيدروكلوريك</w:t>
            </w:r>
            <w:proofErr w:type="spellEnd"/>
            <w:r w:rsidRPr="004F1F06">
              <w:rPr>
                <w:rFonts w:ascii="Arial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</w:tr>
    </w:tbl>
    <w:p w:rsidR="00857A47" w:rsidRDefault="00857A47" w:rsidP="00857A47">
      <w:pPr>
        <w:bidi w:val="0"/>
        <w:spacing w:after="0" w:line="240" w:lineRule="auto"/>
        <w:rPr>
          <w:rFonts w:ascii="Arial" w:hAnsi="Arial" w:cs="Arial"/>
          <w:rtl/>
        </w:rPr>
      </w:pPr>
    </w:p>
    <w:p w:rsidR="00857A47" w:rsidRPr="004F1F06" w:rsidRDefault="00CB254F" w:rsidP="00CB254F">
      <w:pPr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  <w:rtl/>
        </w:rPr>
      </w:pPr>
      <w:r w:rsidRPr="004F1F06">
        <w:rPr>
          <w:rFonts w:ascii="Arial" w:hAnsi="Arial" w:cs="Arial" w:hint="cs"/>
          <w:b/>
          <w:bCs/>
          <w:color w:val="00B050"/>
          <w:sz w:val="28"/>
          <w:szCs w:val="28"/>
        </w:rPr>
        <w:sym w:font="Wingdings" w:char="F021"/>
      </w:r>
      <w:r w:rsidRPr="004F1F06">
        <w:rPr>
          <w:rFonts w:ascii="Arial" w:hAnsi="Arial" w:cs="Arial" w:hint="cs"/>
          <w:b/>
          <w:bCs/>
          <w:color w:val="00B050"/>
          <w:sz w:val="28"/>
          <w:szCs w:val="28"/>
        </w:rPr>
        <w:sym w:font="Wingdings" w:char="F021"/>
      </w:r>
      <w:r w:rsidRPr="004F1F06"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 اوجدي الازواج </w:t>
      </w:r>
      <w:proofErr w:type="spellStart"/>
      <w:r w:rsidRPr="004F1F06">
        <w:rPr>
          <w:rFonts w:ascii="Arial" w:hAnsi="Arial" w:cs="Arial" w:hint="cs"/>
          <w:b/>
          <w:bCs/>
          <w:color w:val="00B050"/>
          <w:sz w:val="28"/>
          <w:szCs w:val="28"/>
          <w:rtl/>
        </w:rPr>
        <w:t>المترافقه</w:t>
      </w:r>
      <w:proofErr w:type="spellEnd"/>
      <w:r w:rsidRPr="004F1F06"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 من الحمض و القواعد :</w:t>
      </w:r>
    </w:p>
    <w:p w:rsidR="00CB254F" w:rsidRDefault="00CB254F" w:rsidP="00CB254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rtl/>
        </w:rPr>
      </w:pPr>
    </w:p>
    <w:p w:rsidR="00857A47" w:rsidRPr="002E7595" w:rsidRDefault="00327A5B" w:rsidP="00857A47">
      <w:pPr>
        <w:numPr>
          <w:ilvl w:val="1"/>
          <w:numId w:val="1"/>
        </w:numPr>
        <w:bidi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 w:hint="cs"/>
          <w:rtl/>
        </w:rPr>
        <w:t xml:space="preserve">       </w:t>
      </w:r>
      <w:r w:rsidR="00857A47" w:rsidRPr="002E7595">
        <w:rPr>
          <w:rFonts w:ascii="Arial" w:eastAsia="Calibri" w:hAnsi="Arial" w:cs="Arial"/>
        </w:rPr>
        <w:t>NH</w:t>
      </w:r>
      <w:r w:rsidR="00857A47" w:rsidRPr="002E7595">
        <w:rPr>
          <w:rFonts w:ascii="Arial" w:eastAsia="Calibri" w:hAnsi="Arial" w:cs="Arial"/>
          <w:vertAlign w:val="subscript"/>
        </w:rPr>
        <w:t>3</w:t>
      </w:r>
      <w:r w:rsidR="00857A47" w:rsidRPr="002E7595">
        <w:rPr>
          <w:rFonts w:ascii="Arial" w:eastAsia="Calibri" w:hAnsi="Arial" w:cs="Arial"/>
        </w:rPr>
        <w:t xml:space="preserve">  +  H</w:t>
      </w:r>
      <w:r w:rsidR="00857A47" w:rsidRPr="002E7595">
        <w:rPr>
          <w:rFonts w:ascii="Arial" w:eastAsia="Calibri" w:hAnsi="Arial" w:cs="Arial"/>
          <w:vertAlign w:val="subscript"/>
        </w:rPr>
        <w:t>3</w:t>
      </w:r>
      <w:r w:rsidR="00857A47" w:rsidRPr="002E7595">
        <w:rPr>
          <w:rFonts w:ascii="Arial" w:eastAsia="Calibri" w:hAnsi="Arial" w:cs="Arial"/>
        </w:rPr>
        <w:t>PO</w:t>
      </w:r>
      <w:r w:rsidR="00857A47" w:rsidRPr="002E7595">
        <w:rPr>
          <w:rFonts w:ascii="Arial" w:eastAsia="Calibri" w:hAnsi="Arial" w:cs="Arial"/>
          <w:vertAlign w:val="subscript"/>
        </w:rPr>
        <w:t>4</w:t>
      </w:r>
      <w:r w:rsidR="00857A47" w:rsidRPr="002E7595">
        <w:rPr>
          <w:rFonts w:ascii="Arial" w:eastAsia="Calibri" w:hAnsi="Arial" w:cs="Arial"/>
        </w:rPr>
        <w:t xml:space="preserve">   </w:t>
      </w:r>
      <w:r w:rsidR="00857A47" w:rsidRPr="002E7595">
        <w:rPr>
          <w:rFonts w:ascii="Lucida Sans Unicode" w:eastAsia="Calibri" w:hAnsi="Lucida Sans Unicode" w:cs="Arial"/>
          <w:lang w:val="fr-FR"/>
        </w:rPr>
        <w:t>⇋</w:t>
      </w:r>
      <w:r w:rsidR="00857A47" w:rsidRPr="002E7595">
        <w:rPr>
          <w:rFonts w:ascii="Arial" w:eastAsia="Calibri" w:hAnsi="Arial" w:cs="Arial"/>
        </w:rPr>
        <w:t xml:space="preserve">    NH</w:t>
      </w:r>
      <w:r w:rsidR="00857A47" w:rsidRPr="002E7595">
        <w:rPr>
          <w:rFonts w:ascii="Arial" w:eastAsia="Calibri" w:hAnsi="Arial" w:cs="Arial"/>
          <w:vertAlign w:val="subscript"/>
        </w:rPr>
        <w:t>4</w:t>
      </w:r>
      <w:r w:rsidR="00857A47" w:rsidRPr="002E7595">
        <w:rPr>
          <w:rFonts w:ascii="Arial" w:eastAsia="Calibri" w:hAnsi="Arial" w:cs="Arial"/>
          <w:vertAlign w:val="superscript"/>
        </w:rPr>
        <w:t xml:space="preserve">+ </w:t>
      </w:r>
      <w:r w:rsidR="00857A47" w:rsidRPr="002E7595">
        <w:rPr>
          <w:rFonts w:ascii="Arial" w:eastAsia="Calibri" w:hAnsi="Arial" w:cs="Arial"/>
        </w:rPr>
        <w:t>+  H</w:t>
      </w:r>
      <w:r w:rsidR="00857A47" w:rsidRPr="002E7595">
        <w:rPr>
          <w:rFonts w:ascii="Arial" w:eastAsia="Calibri" w:hAnsi="Arial" w:cs="Arial"/>
          <w:vertAlign w:val="subscript"/>
        </w:rPr>
        <w:t>2</w:t>
      </w:r>
      <w:r w:rsidR="00857A47" w:rsidRPr="002E7595">
        <w:rPr>
          <w:rFonts w:ascii="Arial" w:eastAsia="Calibri" w:hAnsi="Arial" w:cs="Arial"/>
        </w:rPr>
        <w:t>PO</w:t>
      </w:r>
      <w:r w:rsidR="00857A47" w:rsidRPr="002E7595">
        <w:rPr>
          <w:rFonts w:ascii="Arial" w:eastAsia="Calibri" w:hAnsi="Arial" w:cs="Arial"/>
          <w:vertAlign w:val="subscript"/>
        </w:rPr>
        <w:t>4</w:t>
      </w:r>
      <w:r w:rsidR="00857A47" w:rsidRPr="002E7595">
        <w:rPr>
          <w:rFonts w:ascii="Arial" w:eastAsia="Calibri" w:hAnsi="Arial" w:cs="Arial"/>
          <w:vertAlign w:val="superscript"/>
        </w:rPr>
        <w:t>-</w:t>
      </w:r>
    </w:p>
    <w:p w:rsidR="00BF41FE" w:rsidRDefault="00BF41FE" w:rsidP="001315B8">
      <w:pPr>
        <w:rPr>
          <w:b/>
          <w:bCs/>
          <w:color w:val="0070C0"/>
          <w:sz w:val="32"/>
          <w:szCs w:val="32"/>
          <w:rtl/>
        </w:rPr>
      </w:pPr>
    </w:p>
    <w:p w:rsidR="00327A5B" w:rsidRPr="002E7595" w:rsidRDefault="00327A5B" w:rsidP="00327A5B">
      <w:pPr>
        <w:numPr>
          <w:ilvl w:val="1"/>
          <w:numId w:val="1"/>
        </w:numPr>
        <w:tabs>
          <w:tab w:val="clear" w:pos="1530"/>
          <w:tab w:val="num" w:pos="1440"/>
        </w:tabs>
        <w:bidi w:val="0"/>
        <w:spacing w:after="0" w:line="240" w:lineRule="auto"/>
        <w:ind w:left="1440"/>
        <w:rPr>
          <w:rFonts w:ascii="Arial" w:hAnsi="Arial" w:cs="Arial"/>
        </w:rPr>
      </w:pPr>
      <w:r>
        <w:rPr>
          <w:b/>
          <w:bCs/>
          <w:color w:val="0070C0"/>
          <w:sz w:val="32"/>
          <w:szCs w:val="32"/>
          <w:rtl/>
        </w:rPr>
        <w:tab/>
      </w:r>
      <w:r w:rsidRPr="002E7595">
        <w:rPr>
          <w:rFonts w:ascii="Arial" w:hAnsi="Arial" w:cs="Arial"/>
        </w:rPr>
        <w:t>HClO</w:t>
      </w:r>
      <w:r w:rsidRPr="002E7595">
        <w:rPr>
          <w:rFonts w:ascii="Arial" w:hAnsi="Arial" w:cs="Arial"/>
          <w:vertAlign w:val="subscript"/>
        </w:rPr>
        <w:t>4</w:t>
      </w:r>
      <w:r w:rsidRPr="002E7595">
        <w:rPr>
          <w:rFonts w:ascii="Arial" w:hAnsi="Arial" w:cs="Arial"/>
        </w:rPr>
        <w:t>(</w:t>
      </w:r>
      <w:proofErr w:type="spellStart"/>
      <w:r w:rsidRPr="002E7595">
        <w:rPr>
          <w:rFonts w:ascii="Arial" w:hAnsi="Arial" w:cs="Arial"/>
        </w:rPr>
        <w:t>aq</w:t>
      </w:r>
      <w:proofErr w:type="spellEnd"/>
      <w:r w:rsidRPr="002E7595">
        <w:rPr>
          <w:rFonts w:ascii="Arial" w:hAnsi="Arial" w:cs="Arial"/>
        </w:rPr>
        <w:t>)  +  H</w:t>
      </w:r>
      <w:r w:rsidRPr="002E7595">
        <w:rPr>
          <w:rFonts w:ascii="Arial" w:hAnsi="Arial" w:cs="Arial"/>
          <w:vertAlign w:val="subscript"/>
        </w:rPr>
        <w:t>2</w:t>
      </w:r>
      <w:r w:rsidRPr="002E7595">
        <w:rPr>
          <w:rFonts w:ascii="Arial" w:hAnsi="Arial" w:cs="Arial"/>
        </w:rPr>
        <w:t>SO</w:t>
      </w:r>
      <w:r w:rsidRPr="002E7595">
        <w:rPr>
          <w:rFonts w:ascii="Arial" w:hAnsi="Arial" w:cs="Arial"/>
          <w:vertAlign w:val="subscript"/>
        </w:rPr>
        <w:t>4</w:t>
      </w:r>
      <w:r w:rsidRPr="002E7595">
        <w:rPr>
          <w:rFonts w:ascii="Arial" w:hAnsi="Arial" w:cs="Arial"/>
        </w:rPr>
        <w:t>(</w:t>
      </w:r>
      <w:proofErr w:type="spellStart"/>
      <w:r w:rsidRPr="002E7595">
        <w:rPr>
          <w:rFonts w:ascii="Arial" w:hAnsi="Arial" w:cs="Arial"/>
        </w:rPr>
        <w:t>aq</w:t>
      </w:r>
      <w:proofErr w:type="spellEnd"/>
      <w:r w:rsidRPr="002E7595">
        <w:rPr>
          <w:rFonts w:ascii="Arial" w:hAnsi="Arial" w:cs="Arial"/>
        </w:rPr>
        <w:t xml:space="preserve">)    </w:t>
      </w:r>
      <w:r w:rsidRPr="002E7595">
        <w:rPr>
          <w:rFonts w:ascii="Lucida Sans Unicode" w:hAnsi="Lucida Sans Unicode" w:cs="Arial"/>
        </w:rPr>
        <w:t>⇋</w:t>
      </w:r>
      <w:r w:rsidRPr="002E7595">
        <w:rPr>
          <w:rFonts w:ascii="Arial" w:hAnsi="Arial" w:cs="Arial"/>
        </w:rPr>
        <w:t xml:space="preserve">   ClO</w:t>
      </w:r>
      <w:r w:rsidRPr="002E7595">
        <w:rPr>
          <w:rFonts w:ascii="Arial" w:hAnsi="Arial" w:cs="Arial"/>
          <w:vertAlign w:val="subscript"/>
        </w:rPr>
        <w:t>4</w:t>
      </w:r>
      <w:r w:rsidRPr="002E7595">
        <w:rPr>
          <w:rFonts w:ascii="Arial" w:hAnsi="Arial" w:cs="Arial"/>
          <w:vertAlign w:val="superscript"/>
        </w:rPr>
        <w:t xml:space="preserve">- </w:t>
      </w:r>
      <w:r w:rsidRPr="002E7595">
        <w:rPr>
          <w:rFonts w:ascii="Arial" w:hAnsi="Arial" w:cs="Arial"/>
        </w:rPr>
        <w:t xml:space="preserve"> +  H</w:t>
      </w:r>
      <w:r w:rsidRPr="002E7595">
        <w:rPr>
          <w:rFonts w:ascii="Arial" w:hAnsi="Arial" w:cs="Arial"/>
          <w:vertAlign w:val="subscript"/>
        </w:rPr>
        <w:t>2</w:t>
      </w:r>
      <w:r w:rsidRPr="002E7595">
        <w:rPr>
          <w:rFonts w:ascii="Arial" w:hAnsi="Arial" w:cs="Arial"/>
        </w:rPr>
        <w:t>SO</w:t>
      </w:r>
      <w:r w:rsidRPr="002E7595">
        <w:rPr>
          <w:rFonts w:ascii="Arial" w:hAnsi="Arial" w:cs="Arial"/>
          <w:vertAlign w:val="subscript"/>
        </w:rPr>
        <w:t>4</w:t>
      </w:r>
      <w:r w:rsidRPr="002E7595">
        <w:rPr>
          <w:rFonts w:ascii="Arial" w:hAnsi="Arial" w:cs="Arial"/>
          <w:vertAlign w:val="superscript"/>
        </w:rPr>
        <w:t>+</w:t>
      </w:r>
    </w:p>
    <w:p w:rsidR="002A6B68" w:rsidRDefault="002A6B68" w:rsidP="00327A5B">
      <w:pPr>
        <w:tabs>
          <w:tab w:val="left" w:pos="7461"/>
        </w:tabs>
        <w:rPr>
          <w:b/>
          <w:bCs/>
          <w:color w:val="0070C0"/>
          <w:sz w:val="32"/>
          <w:szCs w:val="32"/>
          <w:rtl/>
        </w:rPr>
      </w:pPr>
    </w:p>
    <w:p w:rsidR="001B437D" w:rsidRPr="00327A5B" w:rsidRDefault="001B437D" w:rsidP="00327A5B">
      <w:pPr>
        <w:tabs>
          <w:tab w:val="left" w:pos="7461"/>
        </w:tabs>
        <w:rPr>
          <w:b/>
          <w:bCs/>
          <w:color w:val="0070C0"/>
          <w:sz w:val="32"/>
          <w:szCs w:val="32"/>
          <w:rtl/>
        </w:rPr>
      </w:pPr>
    </w:p>
    <w:p w:rsidR="00DF0510" w:rsidRPr="004F1F06" w:rsidRDefault="00DF0510" w:rsidP="00DF0510">
      <w:pPr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  <w:rtl/>
        </w:rPr>
      </w:pPr>
      <w:r w:rsidRPr="004F1F06">
        <w:rPr>
          <w:rFonts w:ascii="Arial" w:hAnsi="Arial" w:cs="Arial" w:hint="cs"/>
          <w:b/>
          <w:bCs/>
          <w:color w:val="00B050"/>
          <w:sz w:val="28"/>
          <w:szCs w:val="28"/>
        </w:rPr>
        <w:sym w:font="Wingdings" w:char="F021"/>
      </w:r>
      <w:r w:rsidRPr="004F1F06">
        <w:rPr>
          <w:rFonts w:ascii="Arial" w:hAnsi="Arial" w:cs="Arial" w:hint="cs"/>
          <w:b/>
          <w:bCs/>
          <w:color w:val="00B050"/>
          <w:sz w:val="28"/>
          <w:szCs w:val="28"/>
        </w:rPr>
        <w:sym w:font="Wingdings" w:char="F021"/>
      </w:r>
      <w:r w:rsidRPr="004F1F06">
        <w:rPr>
          <w:rFonts w:ascii="Arial" w:hAnsi="Arial" w:cs="Arial" w:hint="cs"/>
          <w:b/>
          <w:bCs/>
          <w:color w:val="00B050"/>
          <w:sz w:val="28"/>
          <w:szCs w:val="28"/>
        </w:rPr>
        <w:sym w:font="Wingdings" w:char="F021"/>
      </w:r>
      <w:r w:rsidRPr="004F1F06"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 اكملي الجد</w:t>
      </w:r>
      <w:r w:rsidR="009C2B1F" w:rsidRPr="004F1F06">
        <w:rPr>
          <w:rFonts w:ascii="Arial" w:hAnsi="Arial" w:cs="Arial" w:hint="cs"/>
          <w:b/>
          <w:bCs/>
          <w:color w:val="00B050"/>
          <w:sz w:val="28"/>
          <w:szCs w:val="28"/>
          <w:rtl/>
        </w:rPr>
        <w:t>ا</w:t>
      </w:r>
      <w:r w:rsidRPr="004F1F06">
        <w:rPr>
          <w:rFonts w:ascii="Arial" w:hAnsi="Arial" w:cs="Arial" w:hint="cs"/>
          <w:b/>
          <w:bCs/>
          <w:color w:val="00B050"/>
          <w:sz w:val="28"/>
          <w:szCs w:val="28"/>
          <w:rtl/>
        </w:rPr>
        <w:t>ول بما يناسب  :</w:t>
      </w:r>
    </w:p>
    <w:tbl>
      <w:tblPr>
        <w:tblStyle w:val="a4"/>
        <w:tblpPr w:leftFromText="180" w:rightFromText="180" w:vertAnchor="text" w:horzAnchor="margin" w:tblpXSpec="right" w:tblpY="225"/>
        <w:bidiVisual/>
        <w:tblW w:w="0" w:type="auto"/>
        <w:tblLook w:val="04A0"/>
      </w:tblPr>
      <w:tblGrid>
        <w:gridCol w:w="3064"/>
        <w:gridCol w:w="3064"/>
      </w:tblGrid>
      <w:tr w:rsidR="00DF0510" w:rsidRPr="004F1F06" w:rsidTr="00DF0510">
        <w:tc>
          <w:tcPr>
            <w:tcW w:w="3064" w:type="dxa"/>
          </w:tcPr>
          <w:p w:rsidR="00DF0510" w:rsidRPr="004F1F06" w:rsidRDefault="00DF0510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الحمض</w:t>
            </w:r>
          </w:p>
        </w:tc>
        <w:tc>
          <w:tcPr>
            <w:tcW w:w="3064" w:type="dxa"/>
          </w:tcPr>
          <w:p w:rsidR="00DF0510" w:rsidRPr="004F1F06" w:rsidRDefault="00DF0510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proofErr w:type="spellStart"/>
            <w:r w:rsidRPr="004F1F0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القاعده</w:t>
            </w:r>
            <w:proofErr w:type="spellEnd"/>
            <w:r w:rsidRPr="004F1F0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 المرافقه</w:t>
            </w:r>
          </w:p>
        </w:tc>
      </w:tr>
      <w:tr w:rsidR="00DF0510" w:rsidRPr="004F1F06" w:rsidTr="00DF0510">
        <w:tc>
          <w:tcPr>
            <w:tcW w:w="3064" w:type="dxa"/>
          </w:tcPr>
          <w:p w:rsidR="00DF0510" w:rsidRPr="004F1F06" w:rsidRDefault="00DF0510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H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F1F06">
              <w:rPr>
                <w:rFonts w:ascii="Arial" w:hAnsi="Arial" w:cs="Arial"/>
                <w:color w:val="00B050"/>
              </w:rPr>
              <w:t>CO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3</w:t>
            </w:r>
          </w:p>
        </w:tc>
        <w:tc>
          <w:tcPr>
            <w:tcW w:w="3064" w:type="dxa"/>
          </w:tcPr>
          <w:p w:rsidR="00DF0510" w:rsidRPr="004F1F06" w:rsidRDefault="00DF0510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DF0510" w:rsidRPr="004F1F06" w:rsidTr="00DF0510">
        <w:tc>
          <w:tcPr>
            <w:tcW w:w="3064" w:type="dxa"/>
          </w:tcPr>
          <w:p w:rsidR="00DF0510" w:rsidRPr="004F1F06" w:rsidRDefault="00DF0510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H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F1F06">
              <w:rPr>
                <w:rFonts w:ascii="Arial" w:hAnsi="Arial" w:cs="Arial"/>
                <w:color w:val="00B050"/>
              </w:rPr>
              <w:t>O</w:t>
            </w:r>
          </w:p>
        </w:tc>
        <w:tc>
          <w:tcPr>
            <w:tcW w:w="3064" w:type="dxa"/>
          </w:tcPr>
          <w:p w:rsidR="00DF0510" w:rsidRPr="004F1F06" w:rsidRDefault="00DF0510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</w:tbl>
    <w:p w:rsidR="00462FBB" w:rsidRPr="004F1F06" w:rsidRDefault="00462FBB" w:rsidP="009C2B1F">
      <w:pPr>
        <w:ind w:hanging="663"/>
        <w:jc w:val="center"/>
        <w:rPr>
          <w:b/>
          <w:bCs/>
          <w:color w:val="00B050"/>
          <w:sz w:val="32"/>
          <w:szCs w:val="32"/>
          <w:rtl/>
        </w:rPr>
      </w:pPr>
    </w:p>
    <w:p w:rsidR="009C2B1F" w:rsidRPr="004F1F06" w:rsidRDefault="009C2B1F" w:rsidP="009C2B1F">
      <w:pPr>
        <w:ind w:hanging="663"/>
        <w:jc w:val="center"/>
        <w:rPr>
          <w:b/>
          <w:bCs/>
          <w:color w:val="00B050"/>
          <w:sz w:val="32"/>
          <w:szCs w:val="32"/>
          <w:rtl/>
        </w:rPr>
      </w:pPr>
    </w:p>
    <w:p w:rsidR="009C2B1F" w:rsidRPr="004F1F06" w:rsidRDefault="009C2B1F" w:rsidP="009C2B1F">
      <w:pPr>
        <w:jc w:val="center"/>
        <w:rPr>
          <w:color w:val="00B050"/>
          <w:sz w:val="32"/>
          <w:szCs w:val="32"/>
          <w:rtl/>
        </w:rPr>
      </w:pPr>
    </w:p>
    <w:tbl>
      <w:tblPr>
        <w:tblStyle w:val="a4"/>
        <w:tblpPr w:leftFromText="180" w:rightFromText="180" w:vertAnchor="text" w:horzAnchor="margin" w:tblpXSpec="right" w:tblpY="93"/>
        <w:bidiVisual/>
        <w:tblW w:w="0" w:type="auto"/>
        <w:tblLook w:val="04A0"/>
      </w:tblPr>
      <w:tblGrid>
        <w:gridCol w:w="3064"/>
        <w:gridCol w:w="3064"/>
      </w:tblGrid>
      <w:tr w:rsidR="009C2B1F" w:rsidRPr="004F1F06" w:rsidTr="009C2B1F">
        <w:tc>
          <w:tcPr>
            <w:tcW w:w="3064" w:type="dxa"/>
          </w:tcPr>
          <w:p w:rsidR="009C2B1F" w:rsidRPr="004F1F06" w:rsidRDefault="009C2B1F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proofErr w:type="spellStart"/>
            <w:r w:rsidRPr="004F1F0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القاعده</w:t>
            </w:r>
            <w:proofErr w:type="spellEnd"/>
          </w:p>
        </w:tc>
        <w:tc>
          <w:tcPr>
            <w:tcW w:w="3064" w:type="dxa"/>
          </w:tcPr>
          <w:p w:rsidR="009C2B1F" w:rsidRPr="004F1F06" w:rsidRDefault="009C2B1F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الحمض المرافقه</w:t>
            </w:r>
          </w:p>
        </w:tc>
      </w:tr>
      <w:tr w:rsidR="009C2B1F" w:rsidRPr="004F1F06" w:rsidTr="009C2B1F">
        <w:tc>
          <w:tcPr>
            <w:tcW w:w="3064" w:type="dxa"/>
          </w:tcPr>
          <w:p w:rsidR="009C2B1F" w:rsidRPr="004F1F06" w:rsidRDefault="009C2B1F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O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F1F06">
              <w:rPr>
                <w:rFonts w:ascii="Arial" w:hAnsi="Arial" w:cs="Arial"/>
                <w:color w:val="00B050"/>
                <w:vertAlign w:val="superscript"/>
              </w:rPr>
              <w:t>-2</w:t>
            </w:r>
          </w:p>
        </w:tc>
        <w:tc>
          <w:tcPr>
            <w:tcW w:w="3064" w:type="dxa"/>
          </w:tcPr>
          <w:p w:rsidR="009C2B1F" w:rsidRPr="004F1F06" w:rsidRDefault="009C2B1F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9C2B1F" w:rsidRPr="004F1F06" w:rsidTr="009C2B1F">
        <w:tc>
          <w:tcPr>
            <w:tcW w:w="3064" w:type="dxa"/>
          </w:tcPr>
          <w:p w:rsidR="009C2B1F" w:rsidRPr="004F1F06" w:rsidRDefault="009C2B1F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F1F06">
              <w:rPr>
                <w:rFonts w:ascii="Arial" w:hAnsi="Arial" w:cs="Arial"/>
                <w:color w:val="00B050"/>
              </w:rPr>
              <w:t>SO</w:t>
            </w:r>
            <w:r w:rsidRPr="004F1F06">
              <w:rPr>
                <w:rFonts w:ascii="Arial" w:hAnsi="Arial" w:cs="Arial"/>
                <w:color w:val="00B050"/>
                <w:vertAlign w:val="subscript"/>
              </w:rPr>
              <w:t>4</w:t>
            </w:r>
            <w:r w:rsidRPr="004F1F06">
              <w:rPr>
                <w:rFonts w:ascii="Arial" w:hAnsi="Arial" w:cs="Arial"/>
                <w:color w:val="00B050"/>
                <w:vertAlign w:val="superscript"/>
              </w:rPr>
              <w:t>2-</w:t>
            </w:r>
          </w:p>
        </w:tc>
        <w:tc>
          <w:tcPr>
            <w:tcW w:w="3064" w:type="dxa"/>
          </w:tcPr>
          <w:p w:rsidR="009C2B1F" w:rsidRPr="004F1F06" w:rsidRDefault="009C2B1F" w:rsidP="009C2B1F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</w:tbl>
    <w:p w:rsidR="009C2B1F" w:rsidRDefault="009C2B1F" w:rsidP="009C2B1F">
      <w:pPr>
        <w:rPr>
          <w:sz w:val="32"/>
          <w:szCs w:val="32"/>
          <w:rtl/>
        </w:rPr>
      </w:pPr>
    </w:p>
    <w:p w:rsidR="00DF0510" w:rsidRPr="009C2B1F" w:rsidRDefault="00DF0510" w:rsidP="009C2B1F">
      <w:pPr>
        <w:rPr>
          <w:sz w:val="32"/>
          <w:szCs w:val="32"/>
          <w:rtl/>
        </w:rPr>
      </w:pPr>
    </w:p>
    <w:sectPr w:rsidR="00DF0510" w:rsidRPr="009C2B1F" w:rsidSect="00A337E5">
      <w:pgSz w:w="11907" w:h="16443" w:code="9"/>
      <w:pgMar w:top="1135" w:right="1797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878"/>
    <w:multiLevelType w:val="hybridMultilevel"/>
    <w:tmpl w:val="19CAC556"/>
    <w:lvl w:ilvl="0" w:tplc="53CE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6B6944"/>
    <w:rsid w:val="00014265"/>
    <w:rsid w:val="00081C5C"/>
    <w:rsid w:val="000A710E"/>
    <w:rsid w:val="00106199"/>
    <w:rsid w:val="00117AE6"/>
    <w:rsid w:val="001315B8"/>
    <w:rsid w:val="001B437D"/>
    <w:rsid w:val="001D3F59"/>
    <w:rsid w:val="0020022B"/>
    <w:rsid w:val="00236A00"/>
    <w:rsid w:val="00256277"/>
    <w:rsid w:val="00267208"/>
    <w:rsid w:val="00292D1D"/>
    <w:rsid w:val="002A6B68"/>
    <w:rsid w:val="002B6FB9"/>
    <w:rsid w:val="002D149C"/>
    <w:rsid w:val="002F039D"/>
    <w:rsid w:val="00327A5B"/>
    <w:rsid w:val="00333A2D"/>
    <w:rsid w:val="00357CEF"/>
    <w:rsid w:val="00395AB2"/>
    <w:rsid w:val="00405A31"/>
    <w:rsid w:val="00414D48"/>
    <w:rsid w:val="0041794F"/>
    <w:rsid w:val="0042222E"/>
    <w:rsid w:val="00441598"/>
    <w:rsid w:val="00460838"/>
    <w:rsid w:val="00462FBB"/>
    <w:rsid w:val="00473B1C"/>
    <w:rsid w:val="00485054"/>
    <w:rsid w:val="004D4CE5"/>
    <w:rsid w:val="004F1F06"/>
    <w:rsid w:val="00502B24"/>
    <w:rsid w:val="0051009F"/>
    <w:rsid w:val="0052746B"/>
    <w:rsid w:val="00553F78"/>
    <w:rsid w:val="00643718"/>
    <w:rsid w:val="00677984"/>
    <w:rsid w:val="006B6944"/>
    <w:rsid w:val="006D01F5"/>
    <w:rsid w:val="006F146A"/>
    <w:rsid w:val="00775E11"/>
    <w:rsid w:val="00782078"/>
    <w:rsid w:val="007E1C3C"/>
    <w:rsid w:val="008168A8"/>
    <w:rsid w:val="00857A47"/>
    <w:rsid w:val="00942975"/>
    <w:rsid w:val="00996B7D"/>
    <w:rsid w:val="009B6B40"/>
    <w:rsid w:val="009C2B1F"/>
    <w:rsid w:val="009D3AD7"/>
    <w:rsid w:val="009D7479"/>
    <w:rsid w:val="009F062C"/>
    <w:rsid w:val="00A07E60"/>
    <w:rsid w:val="00A337E5"/>
    <w:rsid w:val="00A85B43"/>
    <w:rsid w:val="00AC5406"/>
    <w:rsid w:val="00AE0A0F"/>
    <w:rsid w:val="00B15EFD"/>
    <w:rsid w:val="00B4201E"/>
    <w:rsid w:val="00B73CAE"/>
    <w:rsid w:val="00BB3E85"/>
    <w:rsid w:val="00BD159B"/>
    <w:rsid w:val="00BF41FE"/>
    <w:rsid w:val="00C153B0"/>
    <w:rsid w:val="00C768AC"/>
    <w:rsid w:val="00C919BE"/>
    <w:rsid w:val="00CB254F"/>
    <w:rsid w:val="00CD6E82"/>
    <w:rsid w:val="00CF06C3"/>
    <w:rsid w:val="00CF3341"/>
    <w:rsid w:val="00D50102"/>
    <w:rsid w:val="00D77498"/>
    <w:rsid w:val="00D842BB"/>
    <w:rsid w:val="00DA2A37"/>
    <w:rsid w:val="00DB02D0"/>
    <w:rsid w:val="00DE0113"/>
    <w:rsid w:val="00DF0510"/>
    <w:rsid w:val="00E621B9"/>
    <w:rsid w:val="00E70A9C"/>
    <w:rsid w:val="00EA75AB"/>
    <w:rsid w:val="00F30083"/>
    <w:rsid w:val="00F470A7"/>
    <w:rsid w:val="00F66E53"/>
    <w:rsid w:val="00F76BE6"/>
    <w:rsid w:val="00F85711"/>
    <w:rsid w:val="00FB5F42"/>
    <w:rsid w:val="00FC7A64"/>
    <w:rsid w:val="00FD41CF"/>
    <w:rsid w:val="00FE153F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5635-8FFA-4F8C-96DA-695AD1F3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dell</cp:lastModifiedBy>
  <cp:revision>69</cp:revision>
  <cp:lastPrinted>2013-12-07T22:29:00Z</cp:lastPrinted>
  <dcterms:created xsi:type="dcterms:W3CDTF">2011-10-23T12:46:00Z</dcterms:created>
  <dcterms:modified xsi:type="dcterms:W3CDTF">2013-12-08T17:58:00Z</dcterms:modified>
</cp:coreProperties>
</file>